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B" w:rsidRPr="00D2796B" w:rsidRDefault="00D2796B" w:rsidP="00D2796B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ind w:left="-284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b/>
          <w:bCs/>
          <w:color w:val="990000"/>
          <w:sz w:val="30"/>
          <w:szCs w:val="30"/>
          <w:lang w:eastAsia="ru-RU"/>
        </w:rPr>
        <w:t>Положение о представительном органе ученического самоуправления «ШАНС»</w:t>
      </w:r>
    </w:p>
    <w:p w:rsid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u w:val="single"/>
          <w:lang w:eastAsia="ru-RU"/>
        </w:rPr>
        <w:t>1. Общие положения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Ученическое самоуправление действует на основании действующего законодательства, Устава школы и положения. Ученический совет является выборным органом ученического самоуправления школы.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u w:val="single"/>
          <w:lang w:eastAsia="ru-RU"/>
        </w:rPr>
        <w:t>2. Цели и задачи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Целью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деятельности ученического самоуправления является реализация права обучающихся на участие в управлении учреждением образования (часть 1.20 статьи 31 кодекса Республики Беларусь об образовании).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Задачами 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деятельности ученического самоуправления являются:</w:t>
      </w:r>
    </w:p>
    <w:p w:rsidR="00D2796B" w:rsidRPr="00D2796B" w:rsidRDefault="00D2796B" w:rsidP="00D2796B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представление интересов учащихся в процессе управления школой.</w:t>
      </w:r>
    </w:p>
    <w:p w:rsidR="00D2796B" w:rsidRPr="00D2796B" w:rsidRDefault="00D2796B" w:rsidP="00D2796B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и развитие инициатив учащихся в школьной жизни.</w:t>
      </w:r>
    </w:p>
    <w:p w:rsidR="00D2796B" w:rsidRPr="00D2796B" w:rsidRDefault="00D2796B" w:rsidP="00D2796B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пащита прав учащихся.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  <w:u w:val="single"/>
          <w:lang w:eastAsia="ru-RU"/>
        </w:rPr>
        <w:t>3. Функции ученического самоуправления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Ученическое самоуправление: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     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      содействует реализации инициатив учащихся во внеучебной деятельности: изучает интересы и потребности школьников в сфере внеучебной деятельности, создает условия для их реализации;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     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Права и обязанности членов ученического самоуправления: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       проводить на территории школы собрания, в том числе закрытые;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     размещать на территории школы информацию в отведенных для этого места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направлять в администрацию школы письменные запросы, предложения и получать на них официальные ответы;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знакомиться с нормативными документами школы и их проектами и вносить к ним свои предложения;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 xml:space="preserve">-       получать от администрации школы информацию по вопросам жизни 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школы;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представлять интересы учеников в администрации школы, на педагогических советах, собраниях, посвященных решению вопросов жизни школы;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проводить встречи с директором школы и другими представителями администрации;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проводить среди учащихся опросы и референдумы;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организовывать работу общественных приемных ученического актива,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принимать решения по рассматриваемым вопросам, информировать учащихся, администрацию школы и другие органы о принятых решениях;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вносить в администрацию школы предложения по совершенствованию учебно-воспитательного процесса школы;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направлять представителей ученического актива на заседания органов управления школой, рассматривающих вопросы о дисциплинарных проступках учащихся;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использовать оргтехнику, средства связи и другое имущество школы по согласованию с администрацией;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участвовать в разрешении конфликтных вопросов между учениками, учителями и родителями;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-       осуществлять иные полномочия в соответствии с законодательством и Уставом школы.</w:t>
      </w: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br/>
        <w:t> </w:t>
      </w:r>
      <w:r w:rsidRPr="00D2796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ru-RU"/>
        </w:rPr>
        <w:t>4. Функции ученического совета: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рассматривает и утверждает перспективный план деятельности органов самоуправления;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решает вопросы, связанные с участием учащихся в управлении школой;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формирует органы самоуправления в школе;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вырабатывает и формирует предложения ребят по совершенствованию работы;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рассматривает и утверждает положения, памятки, инструкции, регулирующие внутреннюю деятельность учащихся в коллективе;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заслушивает отчеты и информации, оценивает результаты деятельности органов самоуправления;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рассматривает и принимает стратегические управленческие решения, определяющие жизнедеятельность коллектива учащихся на следующий учебный год (сферы деятельности ученического самоуправления, формы и содержание).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ru-RU"/>
        </w:rPr>
        <w:t>5. Состав и функции ученического совета, содержание работы комиссий 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Органом управления ученического самоуправления является ученический совет, который делится на сектора.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Состав ученического совета: председатель ученического совета, председатели секторов, лидеры 5-11 классов, секретарь ПО ОО «БРСМ», председатель совета пионерской дружины, лидеры клубов, секретарь.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1.Обязанности председателя ученического совета: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планирование и проведение заседаний ученического совета (не реже одного раза в четверть);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проведение общешкольной конференции ученического самоуправления (не менее одного раза в год, как правило, на начало или конец года);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распределение обязанностей ученического совета;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выполнение роли «связного» между учениками, администрацией, родителями,  местной общественностью.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2.Обязанности секретаря ученического совета (педагог-организатор).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вместе с председателем самоуправления разрабатывать порядок проведения собраний ученического совета;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собранием собрать все предложения и вопросы, которые будут рассматриваться на собрании ученического совета;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вести протоколы собраний.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3.Содержание работы: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Содержание работы сектора труда: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члены организуют и контролируют уборку классных помещений, мастерских, физкультурного зала и других помещений. Следят за работой по уходу за растениями школы, занимаются организацией работы на пришкольном участке. Принимают участие в организации общественно-полезного труда, в планировании и проведении месячников по благоустройству школьной и прилегающей территории. Проводят разъяснительную работу среди учащихся о необходимости бережного отношения к классному оборудованию, наглядным пособиям, книгам, спортивному и туристическому инвентарю.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3.2.Содержание работы учебного сектора: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члены сектора активно сотрудничают с педагогами, оказывают помощь в организации предметных недель, проведении внутришкольных предметных олимпиад, конкурсов, викторин. Организуют взаимопомощь в учебе. Ведут учет успеваемости учащихся. Контролируют посещение </w:t>
      </w: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уроков, ведение дневников, тетрадей. Привлекают учащихся к занятиям в предметных кружках и познавательных клубах.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3.3.Содержание работы спортивного сектора: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вовлечение учащихся в работу спортивных секций, детско-юношеских спортивных клубов. Включение учащихся в активную физическую деятельность, которая направлена на физическое и духовное совершенствование. Формирование здорового образа жизни. Привлечение подростков к оборудованию спортивных и детских площадок, организации подвижных перемен. Организация проведения кроссов, спартакиад, соревнований по различным видам спорта.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3.4.Содержание работы сектора дисциплины и порядка: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сектора занимаются организацией дежурства по школе. Формируют группы патрулей охраны общественного порядка при проведении дискотек, культпоходов и других мероприятий. На своих заседаниях рассматривают причины пропусков и опозданий на уроки. Определяют меры наказания и представлением их для утверждения администрации школы.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3.5.Содержание работы сектора культурно-массовой работы: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члены занимаются изучением мнения школьников и их интересов, планируют культурно-массовую работу, занимаются организацией и проведением школьных мероприятий, акция и т.п.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секторов ученического совета может варьироваться в зависимости от потребности в их наличии в учреждении образования.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Взаимодействие ученического совета и классных коллективов: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ученического совета с классными коллективами осуществляется через лидеров классов и председателей секторов;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классные собрания – коллективный орган ученического самоуправления в классе – проводятся не реже одного раза в месяц;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классное собрание принимает решения по вопросам деятельности классного коллектива, заслушивает информацию о решениях ученического совета, намечает конкретные меры по выполнению этих решений.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 </w:t>
      </w:r>
      <w:r w:rsidRPr="00D2796B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lang w:eastAsia="ru-RU"/>
        </w:rPr>
        <w:t>6. Заключительные положения.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положение вступает в силу с момента утверждения (утверждается директором школы).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Изменения в настоящее положение вносятся решением ученического совета.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принципы ученического самоуправления: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Добровольность</w:t>
      </w:r>
    </w:p>
    <w:p w:rsidR="00D2796B" w:rsidRPr="00D2796B" w:rsidRDefault="00D2796B" w:rsidP="00D2796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Демократичность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Гуманистический принцип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Социальный принцип</w:t>
      </w:r>
    </w:p>
    <w:p w:rsidR="00D2796B" w:rsidRPr="00D2796B" w:rsidRDefault="00D2796B" w:rsidP="00D2796B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Творчество</w:t>
      </w:r>
    </w:p>
    <w:p w:rsidR="00773A40" w:rsidRPr="00D2796B" w:rsidRDefault="00D2796B" w:rsidP="00D2796B">
      <w:pPr>
        <w:spacing w:after="0" w:line="240" w:lineRule="auto"/>
        <w:ind w:left="-284" w:firstLine="709"/>
        <w:rPr>
          <w:rFonts w:ascii="Times New Roman" w:hAnsi="Times New Roman" w:cs="Times New Roman"/>
          <w:sz w:val="30"/>
          <w:szCs w:val="30"/>
        </w:rPr>
      </w:pPr>
      <w:r w:rsidRPr="00D2796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Самостоятельность </w:t>
      </w:r>
    </w:p>
    <w:sectPr w:rsidR="00773A40" w:rsidRPr="00D2796B" w:rsidSect="00D279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B8A"/>
    <w:multiLevelType w:val="multilevel"/>
    <w:tmpl w:val="AA3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6B"/>
    <w:rsid w:val="00773A40"/>
    <w:rsid w:val="00D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85E"/>
  <w15:chartTrackingRefBased/>
  <w15:docId w15:val="{55ED6C04-F644-4010-BCD8-E17ECF2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D2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9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796B"/>
    <w:rPr>
      <w:b/>
      <w:bCs/>
    </w:rPr>
  </w:style>
  <w:style w:type="character" w:styleId="a6">
    <w:name w:val="Emphasis"/>
    <w:basedOn w:val="a0"/>
    <w:uiPriority w:val="20"/>
    <w:qFormat/>
    <w:rsid w:val="00D2796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D2796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279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468">
          <w:marLeft w:val="0"/>
          <w:marRight w:val="0"/>
          <w:marTop w:val="225"/>
          <w:marBottom w:val="225"/>
          <w:divBdr>
            <w:top w:val="single" w:sz="18" w:space="8" w:color="CCCCCC"/>
            <w:left w:val="single" w:sz="18" w:space="8" w:color="CCCCCC"/>
            <w:bottom w:val="single" w:sz="6" w:space="8" w:color="990000"/>
            <w:right w:val="single" w:sz="6" w:space="8" w:color="99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2019-11-18T08:34:00Z</dcterms:created>
  <dcterms:modified xsi:type="dcterms:W3CDTF">2019-11-18T08:36:00Z</dcterms:modified>
</cp:coreProperties>
</file>